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ind w:left="5953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Приложение 5</w:t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71"/>
        <w:ind w:left="5953"/>
        <w:jc w:val="both"/>
        <w:rPr>
          <w:rFonts w:ascii="Liberation Serif" w:hAnsi="Liberation Serif" w:cs="Liberation Serif"/>
          <w:b w:val="0"/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</w:r>
      <w:r>
        <w:rPr>
          <w:rFonts w:ascii="Liberation Serif" w:hAnsi="Liberation Serif" w:cs="Liberation Serif"/>
          <w:b w:val="0"/>
          <w:szCs w:val="24"/>
          <w:highlight w:val="yellow"/>
        </w:rPr>
      </w:r>
    </w:p>
    <w:p>
      <w:pPr>
        <w:pStyle w:val="871"/>
        <w:ind w:left="5953"/>
        <w:rPr>
          <w:szCs w:val="24"/>
          <w:highlight w:val="yellow"/>
        </w:rPr>
      </w:pP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к Положению о муниципальном контроле в сфере благоустройства на территории Артемовского </w:t>
      </w: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      </w:t>
      </w:r>
      <w:r>
        <w:rPr>
          <w:rFonts w:ascii="Liberation Serif" w:hAnsi="Liberation Serif" w:cs="Liberation Serif"/>
          <w:b w:val="0"/>
          <w:szCs w:val="24"/>
          <w:highlight w:val="yellow"/>
        </w:rPr>
        <w:t xml:space="preserve">городского округа</w:t>
      </w:r>
      <w:r>
        <w:rPr>
          <w:szCs w:val="24"/>
          <w:highlight w:val="yellow"/>
        </w:rPr>
        <w:t xml:space="preserve"> </w:t>
      </w:r>
      <w:r>
        <w:rPr>
          <w:szCs w:val="24"/>
          <w:highlight w:val="yellow"/>
        </w:rPr>
      </w:r>
    </w:p>
    <w:p>
      <w:pPr>
        <w:pStyle w:val="871"/>
        <w:ind w:left="5953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71"/>
        <w:ind w:left="5953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71"/>
        <w:ind w:left="5953"/>
        <w:rPr>
          <w:szCs w:val="24"/>
        </w:rPr>
      </w:pPr>
      <w:r>
        <w:rPr>
          <w:szCs w:val="24"/>
        </w:rPr>
        <w:t xml:space="preserve">Форма</w:t>
      </w:r>
      <w:r>
        <w:rPr>
          <w:szCs w:val="24"/>
        </w:rPr>
      </w:r>
    </w:p>
    <w:p>
      <w:pPr>
        <w:pStyle w:val="871"/>
        <w:ind w:left="5953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</w:r>
      <w:r>
        <w:rPr>
          <w:rFonts w:ascii="Liberation Serif" w:hAnsi="Liberation Serif" w:cs="Liberation Serif"/>
          <w:b w:val="0"/>
          <w:szCs w:val="24"/>
        </w:rPr>
      </w:r>
    </w:p>
    <w:p>
      <w:pPr>
        <w:jc w:val="center"/>
        <w:spacing w:after="0"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ТИПОВАЯ ФОРМА БЛАНКА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проведение контрольного мероприятия без взаимодействия                                             с контролируемым лицом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right"/>
        <w:spacing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179"/>
        <w:gridCol w:w="1369"/>
        <w:gridCol w:w="669"/>
        <w:gridCol w:w="2469"/>
        <w:gridCol w:w="669"/>
        <w:gridCol w:w="2425"/>
      </w:tblGrid>
      <w:tr>
        <w:tblPrEx/>
        <w:trPr>
          <w:trHeight w:val="970"/>
        </w:trPr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  <w:t xml:space="preserve">Управление дорожной деятельностью и благоустройством администрации </w:t>
            </w: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center"/>
              <w:spacing w:after="0" w:line="240" w:lineRule="auto"/>
              <w:rPr>
                <w:rFonts w:ascii="Times New Roman" w:hAnsi="Times New Roman" w:eastAsia="Tahoma" w:cs="Noto Sans Devanagari"/>
                <w:bCs/>
                <w:sz w:val="24"/>
                <w:szCs w:val="24"/>
              </w:rPr>
            </w:pP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  <w:t xml:space="preserve">Артемовского городского округа</w:t>
            </w: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</w:rPr>
            </w:r>
          </w:p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692760, г. Артем, ул. Кирова, д.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48,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br/>
              <w:t xml:space="preserve">телефон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8(42337) 3-18-04, e-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mail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: </w:t>
            </w:r>
            <w:r>
              <w:rPr>
                <w:rFonts w:ascii="Times New Roman" w:hAnsi="Times New Roman" w:eastAsia="Tahoma"/>
                <w:sz w:val="24"/>
                <w:szCs w:val="24"/>
                <w:lang w:val="en-US" w:eastAsia="zh-CN" w:bidi="hi-IN"/>
              </w:rPr>
              <w:t xml:space="preserve">artem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-</w:t>
            </w:r>
            <w:r>
              <w:rPr>
                <w:rFonts w:ascii="Times New Roman" w:hAnsi="Times New Roman" w:eastAsia="Tahoma"/>
                <w:sz w:val="24"/>
                <w:szCs w:val="24"/>
                <w:lang w:val="en-US" w:eastAsia="zh-CN" w:bidi="hi-IN"/>
              </w:rPr>
              <w:t xml:space="preserve">dorogi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@yandex.ru</w:t>
            </w:r>
            <w:r>
              <w:rPr>
                <w:rFonts w:eastAsia="Tahoma" w:cs="Noto Sans Devanagari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  <w:t xml:space="preserve">(указывается наименование органа муниципального контроля, адрес, телефон)</w:t>
            </w:r>
            <w:r>
              <w:rPr>
                <w:rFonts w:eastAsia="Tahoma" w:cs="Noto Sans Devanagari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widowControl w:val="off"/>
              <w:rPr>
                <w:rFonts w:ascii="Times New Roman" w:hAnsi="Times New Roman" w:eastAsia="Tahoma" w:cs="Noto Sans Devanagari"/>
                <w:bCs/>
                <w:sz w:val="24"/>
                <w:szCs w:val="24"/>
              </w:rPr>
            </w:pP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  <w:t xml:space="preserve">ЗАДАНИЕ</w:t>
            </w: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</w:rPr>
            </w:r>
          </w:p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4"/>
                <w:szCs w:val="24"/>
              </w:rPr>
            </w:pPr>
            <w:r>
              <w:rPr>
                <w:rFonts w:ascii="Times New Roman" w:hAnsi="Times New Roman" w:eastAsia="Tahoma" w:cs="Noto Sans Devanagari"/>
                <w:bCs/>
                <w:sz w:val="24"/>
                <w:szCs w:val="24"/>
                <w:lang w:eastAsia="zh-CN" w:bidi="hi-IN"/>
              </w:rPr>
              <w:t xml:space="preserve">на проведение контрольного мероприятия без взаимодействия с контролируемым лицом</w:t>
            </w:r>
            <w:r>
              <w:rPr>
                <w:rFonts w:eastAsia="Tahoma" w:cs="Noto Sans Devanagari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>
          <w:trHeight w:val="431"/>
        </w:trPr>
        <w:tc>
          <w:tcPr>
            <w:shd w:val="clear" w:color="ffffff" w:fill="ffffff"/>
            <w:tcW w:w="2211" w:type="dxa"/>
            <w:textDirection w:val="lrTb"/>
            <w:noWrap w:val="false"/>
          </w:tcPr>
          <w:p>
            <w:pPr>
              <w:ind w:firstLine="34"/>
              <w:jc w:val="both"/>
              <w:spacing w:before="153" w:after="0" w:line="24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  <w:t xml:space="preserve">на </w:t>
            </w: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  <w:t xml:space="preserve">п</w:t>
            </w: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  <w:t xml:space="preserve">роведение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7569" w:type="dxa"/>
            <w:textDirection w:val="lrTb"/>
            <w:noWrap w:val="false"/>
          </w:tcPr>
          <w:p>
            <w:pPr>
              <w:ind w:firstLine="743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W w:w="2211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  <w:tc>
          <w:tcPr>
            <w:gridSpan w:val="5"/>
            <w:shd w:val="clear" w:color="ffffff" w:fill="ffffff"/>
            <w:tcW w:w="7569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(вид контрольного мероприятия без взаимодействия 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r>
          </w:p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с контролируемым лицом)</w:t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при осуществлении муниципального контроля в сфере благоустройства 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на территории Артемовского городского округа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г. Артем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</w:rPr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both"/>
              <w:spacing w:after="0" w:line="11" w:lineRule="atLeast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«___» _______ 20___ г.                                                                      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                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№ ____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0"/>
                <w:szCs w:val="20"/>
              </w:rPr>
            </w:pPr>
            <w:r>
              <w:rPr>
                <w:rFonts w:ascii="Times New Roman" w:hAnsi="Times New Roman" w:eastAsia="Tahoma"/>
                <w:sz w:val="20"/>
                <w:szCs w:val="20"/>
              </w:rPr>
            </w:r>
            <w:r>
              <w:rPr>
                <w:rFonts w:ascii="Times New Roman" w:hAnsi="Times New Roman" w:eastAsia="Tahoma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contextualSpacing/>
              <w:ind w:firstLine="743"/>
              <w:jc w:val="both"/>
              <w:spacing w:after="0" w:line="36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1.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Контрольное мероприятие без взаимодействия с контролируемым лицом проводится в виде: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contextualSpacing/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</w:rPr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(указывается вид контрольного мероприятия без взаимодействия с контролируемым лицом)</w:t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tabs>
                <w:tab w:val="left" w:pos="9139" w:leader="none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в соответствии с пунктом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 3 ст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атьи 56, пунктом 2 статьи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 57 Федерального закона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 от 31.07.020 №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248-ФЗ «О государственном контроле (надзоре) и муниципальном контроле в Российской Федерации», Положением о муниципальном контроле в сфере благоустройства, утвержденным решением Думы Артемовского городского округа от 28.10.2021 № 706.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ind w:firstLine="743"/>
              <w:jc w:val="both"/>
              <w:spacing w:after="0" w:line="360" w:lineRule="auto"/>
              <w:widowControl w:val="off"/>
              <w:tabs>
                <w:tab w:val="left" w:pos="9139" w:leader="none"/>
              </w:tabs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2. В отношении _</w:t>
            </w:r>
            <w:bookmarkStart w:id="0" w:name="_GoBack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_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spacing w:line="360" w:lineRule="auto"/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___________________________________________________________________________</w:t>
            </w:r>
            <w:bookmarkEnd w:id="0"/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</w:t>
            </w:r>
            <w:r/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(наименование контролируемого лица, адрес регистрации по месту жител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ьства (пребывания) гражданина, индивидуального предпринимателя или адрес юридического лица в пределах места нахождения юридического лица, ИНН и (или) ОГРН индивидуального предпринимателя, ИНН и (или) ОГРН юридического лица либо наименование, местонахождени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е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, кадастровый номер (последнее - при наличии))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36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3. Цель контрольного мероприятия без взаимодействия с контролируемым лицом: оценка соблюдения контролируемым лицом обязательных требований, предусмотренных решением Думы Артемовского г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ородского округа от 31.05.2018 №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99 «О Правилах благоустройства территории Артемовского городского округа».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360" w:lineRule="auto"/>
              <w:widowControl w:val="off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4. Перечень обязательных требований, соблюдение которых подлежит оценке в ходе контрольного мероприятия без взаимодействия с контролируемым лицом: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</w:rPr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</w:rPr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  <w:t xml:space="preserve">(реквизиты нормативных правовых актов и их структурных единиц, которыми установлены данные обязательные требования)</w:t>
            </w:r>
            <w:r>
              <w:rPr>
                <w:rFonts w:ascii="Times New Roman" w:hAnsi="Times New Roman" w:eastAsia="Tahoma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360" w:lineRule="auto"/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  <w:t xml:space="preserve">5. Срок проведения контрольного мероприятия без взаимодействия с контролируемым лицом:</w:t>
            </w: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«____» _________ 20___ г.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</w:rPr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11" w:lineRule="atLeast"/>
              <w:widowControl w:val="off"/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  <w:t xml:space="preserve">(дата или период времени проведения контрольного мероприятия без взаимодействия с контролируемым лицом)</w:t>
            </w: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bottom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36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6. На проведение контрольного мероприятия без взаимодействия с контролируемым лицом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 уполномочены: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_________________________________________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____________________________________________________________________________________________________________________________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zh-CN" w:bidi="hi-IN"/>
              </w:rPr>
              <w:t xml:space="preserve">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ind w:firstLine="743"/>
              <w:jc w:val="both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Borders>
              <w:top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eastAsia="Tahoma" w:cs="Noto Sans Devanagari"/>
                <w:sz w:val="20"/>
                <w:szCs w:val="20"/>
                <w:lang w:eastAsia="zh-CN" w:bidi="hi-IN"/>
              </w:rPr>
            </w:pP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  <w:t xml:space="preserve">(дол</w:t>
            </w: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  <w:t xml:space="preserve">жность, фамилия, имя, отчество </w:t>
            </w:r>
            <w:r>
              <w:rPr>
                <w:rFonts w:ascii="Times New Roman" w:hAnsi="Times New Roman" w:eastAsia="Tahoma" w:cs="Noto Sans Devanagari"/>
                <w:sz w:val="20"/>
                <w:szCs w:val="20"/>
                <w:lang w:eastAsia="zh-CN" w:bidi="hi-IN"/>
              </w:rPr>
              <w:t xml:space="preserve">должностного лица или должностных лиц, которые уполномочены на проведение контрольного мероприятия без взаимодействия с контролируемым лицом)</w:t>
            </w:r>
            <w:r>
              <w:rPr>
                <w:rFonts w:eastAsia="Tahoma" w:cs="Noto Sans Devanagari"/>
                <w:sz w:val="20"/>
                <w:szCs w:val="20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360" w:lineRule="auto"/>
              <w:rPr>
                <w:rFonts w:ascii="Times New Roman" w:hAnsi="Times New Roman" w:eastAsia="Tahoma"/>
                <w:sz w:val="24"/>
                <w:szCs w:val="24"/>
              </w:rPr>
            </w:pP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7. По окончании проведения </w:t>
            </w:r>
            <w:r>
              <w:rPr>
                <w:rFonts w:ascii="Times New Roman" w:hAnsi="Times New Roman" w:eastAsia="Tahoma" w:cs="Noto Sans Devanagari"/>
                <w:sz w:val="24"/>
                <w:szCs w:val="24"/>
                <w:lang w:eastAsia="zh-CN" w:bidi="hi-IN"/>
              </w:rPr>
              <w:t xml:space="preserve">контрольного мероприятия без взаимодействия с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контролируемым лицом должностному лицу, уполномоченному на проведение контрольного мероприятия без взаимодействия с контролируемы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м лицом, в срок </w:t>
            </w:r>
            <w:r>
              <w:rPr>
                <w:rFonts w:ascii="Times New Roman" w:hAnsi="Times New Roman" w:eastAsia="Tahoma"/>
                <w:sz w:val="24"/>
                <w:szCs w:val="24"/>
                <w:lang w:eastAsia="zh-CN" w:bidi="hi-IN"/>
              </w:rPr>
              <w:t xml:space="preserve">до «___» ________ 20___ г. составить акт контрольного мероприятия.</w:t>
            </w:r>
            <w:r>
              <w:rPr>
                <w:rFonts w:ascii="Times New Roman" w:hAnsi="Times New Roman" w:eastAsia="Tahoma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jc w:val="both"/>
              <w:spacing w:after="0" w:line="240" w:lineRule="auto"/>
              <w:rPr>
                <w:rFonts w:eastAsia="Tahoma" w:cs="Noto Sans Devanagari"/>
                <w:sz w:val="24"/>
                <w:szCs w:val="24"/>
                <w:lang w:eastAsia="zh-CN" w:bidi="hi-IN"/>
              </w:rPr>
            </w:pP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  <w:r>
              <w:rPr>
                <w:rFonts w:eastAsia="Tahoma" w:cs="Noto Sans Devanagari"/>
                <w:sz w:val="24"/>
                <w:szCs w:val="24"/>
                <w:lang w:eastAsia="zh-CN" w:bidi="hi-IN"/>
              </w:rPr>
            </w:r>
          </w:p>
        </w:tc>
      </w:tr>
      <w:tr>
        <w:tblPrEx/>
        <w:trPr/>
        <w:tc>
          <w:tcPr>
            <w:gridSpan w:val="6"/>
            <w:shd w:val="clear" w:color="ffffff" w:fill="ffffff"/>
            <w:tcW w:w="9780" w:type="dxa"/>
            <w:textDirection w:val="lrTb"/>
            <w:noWrap w:val="false"/>
          </w:tcPr>
          <w:p>
            <w:pPr>
              <w:ind w:firstLine="743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ind w:firstLine="743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Borders>
              <w:top w:val="single" w:color="000000" w:sz="4" w:space="0"/>
            </w:tcBorders>
            <w:tcW w:w="35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должность руководителя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(заместителя руководителя)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органа муниципального контроля,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принявшего решение о проведении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контрольного 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34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без взаимодействия 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контролируемым лицом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594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2521" w:type="dxa"/>
            <w:textDirection w:val="lrTb"/>
            <w:noWrap w:val="false"/>
          </w:tcPr>
          <w:p>
            <w:pPr>
              <w:ind w:firstLine="74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594" w:type="dxa"/>
            <w:textDirection w:val="lrTb"/>
            <w:noWrap w:val="false"/>
          </w:tcPr>
          <w:p>
            <w:pPr>
              <w:ind w:firstLine="743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</w:tcBorders>
            <w:tcW w:w="25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    </w:t>
            </w:r>
            <w:r>
              <w:rPr>
                <w:rFonts w:ascii="Times New Roman" w:hAnsi="Times New Roman" w:eastAsia="Liberation Serif" w:cs="Times New Roman"/>
                <w:sz w:val="20"/>
                <w:szCs w:val="20"/>
                <w:lang w:eastAsia="zh-CN" w:bidi="hi-I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567" w:bottom="1134" w:left="1701" w:header="567" w:footer="51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eastAsia="Liberation Serif" w:cs="Times New Roman"/>
        <w:sz w:val="24"/>
        <w:szCs w:val="24"/>
      </w:rPr>
      <w:fldChar w:fldCharType="begin"/>
    </w:r>
    <w:r>
      <w:rPr>
        <w:rFonts w:ascii="Times New Roman" w:hAnsi="Times New Roman" w:eastAsia="Liberation Serif" w:cs="Times New Roman"/>
        <w:sz w:val="24"/>
        <w:szCs w:val="24"/>
      </w:rPr>
      <w:instrText xml:space="preserve">PAGE \* MERGEFORMAT</w:instrText>
    </w:r>
    <w:r>
      <w:rPr>
        <w:rFonts w:ascii="Times New Roman" w:hAnsi="Times New Roman" w:eastAsia="Liberation Serif" w:cs="Times New Roman"/>
        <w:sz w:val="24"/>
        <w:szCs w:val="24"/>
      </w:rPr>
      <w:fldChar w:fldCharType="separate"/>
    </w:r>
    <w:r>
      <w:rPr>
        <w:rFonts w:ascii="Times New Roman" w:hAnsi="Times New Roman" w:eastAsia="Liberation Serif" w:cs="Times New Roman"/>
        <w:sz w:val="24"/>
        <w:szCs w:val="24"/>
      </w:rPr>
      <w:t xml:space="preserve">2</w:t>
    </w:r>
    <w:r>
      <w:rPr>
        <w:rFonts w:ascii="Times New Roman" w:hAnsi="Times New Roman" w:eastAsia="Liberation Serif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</w:r>
  </w:p>
  <w:p>
    <w:pPr>
      <w:pStyle w:val="71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</w:pPr>
    <w:r/>
    <w:r/>
  </w:p>
  <w:p>
    <w:pPr>
      <w:pStyle w:val="7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75" w:hanging="61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9"/>
    <w:link w:val="69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9"/>
    <w:link w:val="711"/>
    <w:uiPriority w:val="10"/>
    <w:rPr>
      <w:sz w:val="48"/>
      <w:szCs w:val="48"/>
    </w:rPr>
  </w:style>
  <w:style w:type="character" w:styleId="37">
    <w:name w:val="Subtitle Char"/>
    <w:basedOn w:val="699"/>
    <w:link w:val="713"/>
    <w:uiPriority w:val="11"/>
    <w:rPr>
      <w:sz w:val="24"/>
      <w:szCs w:val="24"/>
    </w:rPr>
  </w:style>
  <w:style w:type="character" w:styleId="39">
    <w:name w:val="Quote Char"/>
    <w:link w:val="715"/>
    <w:uiPriority w:val="29"/>
    <w:rPr>
      <w:i/>
    </w:rPr>
  </w:style>
  <w:style w:type="character" w:styleId="41">
    <w:name w:val="Intense Quote Char"/>
    <w:link w:val="717"/>
    <w:uiPriority w:val="30"/>
    <w:rPr>
      <w:i/>
    </w:rPr>
  </w:style>
  <w:style w:type="character" w:styleId="43">
    <w:name w:val="Header Char"/>
    <w:basedOn w:val="699"/>
    <w:link w:val="719"/>
    <w:uiPriority w:val="99"/>
  </w:style>
  <w:style w:type="character" w:styleId="47">
    <w:name w:val="Caption Char"/>
    <w:basedOn w:val="723"/>
    <w:link w:val="721"/>
    <w:uiPriority w:val="99"/>
  </w:style>
  <w:style w:type="character" w:styleId="176">
    <w:name w:val="Footnote Text Char"/>
    <w:link w:val="852"/>
    <w:uiPriority w:val="99"/>
    <w:rPr>
      <w:sz w:val="18"/>
    </w:rPr>
  </w:style>
  <w:style w:type="character" w:styleId="179">
    <w:name w:val="Endnote Text Char"/>
    <w:link w:val="855"/>
    <w:uiPriority w:val="99"/>
    <w:rPr>
      <w:sz w:val="20"/>
    </w:rPr>
  </w:style>
  <w:style w:type="paragraph" w:styleId="689" w:default="1">
    <w:name w:val="Normal"/>
    <w:qFormat/>
  </w:style>
  <w:style w:type="paragraph" w:styleId="690">
    <w:name w:val="Heading 1"/>
    <w:basedOn w:val="689"/>
    <w:next w:val="689"/>
    <w:link w:val="7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1">
    <w:name w:val="Heading 2"/>
    <w:basedOn w:val="689"/>
    <w:next w:val="689"/>
    <w:link w:val="70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0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Заголовок 1 Знак"/>
    <w:link w:val="690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91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92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Title"/>
    <w:basedOn w:val="689"/>
    <w:next w:val="689"/>
    <w:link w:val="712"/>
    <w:uiPriority w:val="10"/>
    <w:qFormat/>
    <w:pPr>
      <w:contextualSpacing/>
      <w:spacing w:before="300"/>
    </w:pPr>
    <w:rPr>
      <w:sz w:val="48"/>
      <w:szCs w:val="48"/>
    </w:rPr>
  </w:style>
  <w:style w:type="character" w:styleId="712" w:customStyle="1">
    <w:name w:val="Название Знак"/>
    <w:link w:val="711"/>
    <w:uiPriority w:val="10"/>
    <w:rPr>
      <w:sz w:val="48"/>
      <w:szCs w:val="48"/>
    </w:rPr>
  </w:style>
  <w:style w:type="paragraph" w:styleId="713">
    <w:name w:val="Subtitle"/>
    <w:basedOn w:val="689"/>
    <w:next w:val="689"/>
    <w:link w:val="714"/>
    <w:uiPriority w:val="11"/>
    <w:qFormat/>
    <w:pPr>
      <w:spacing w:before="200"/>
    </w:pPr>
    <w:rPr>
      <w:sz w:val="24"/>
      <w:szCs w:val="24"/>
    </w:rPr>
  </w:style>
  <w:style w:type="character" w:styleId="714" w:customStyle="1">
    <w:name w:val="Подзаголовок Знак"/>
    <w:link w:val="713"/>
    <w:uiPriority w:val="11"/>
    <w:rPr>
      <w:sz w:val="24"/>
      <w:szCs w:val="24"/>
    </w:rPr>
  </w:style>
  <w:style w:type="paragraph" w:styleId="715">
    <w:name w:val="Quote"/>
    <w:basedOn w:val="689"/>
    <w:next w:val="689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9"/>
    <w:next w:val="689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paragraph" w:styleId="719">
    <w:name w:val="Header"/>
    <w:basedOn w:val="68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 w:customStyle="1">
    <w:name w:val="Верхний колонтитул Знак"/>
    <w:link w:val="719"/>
    <w:uiPriority w:val="99"/>
  </w:style>
  <w:style w:type="paragraph" w:styleId="721">
    <w:name w:val="Footer"/>
    <w:basedOn w:val="689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 w:customStyle="1">
    <w:name w:val="Footer Char"/>
    <w:uiPriority w:val="99"/>
  </w:style>
  <w:style w:type="paragraph" w:styleId="723">
    <w:name w:val="Caption"/>
    <w:basedOn w:val="689"/>
    <w:next w:val="68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4" w:customStyle="1">
    <w:name w:val="Нижний колонтитул Знак"/>
    <w:link w:val="721"/>
    <w:uiPriority w:val="99"/>
  </w:style>
  <w:style w:type="table" w:styleId="725">
    <w:name w:val="Table Grid"/>
    <w:basedOn w:val="7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6" w:customStyle="1">
    <w:name w:val="Table Grid Light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7">
    <w:name w:val="Plain Table 1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70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 w:customStyle="1">
    <w:name w:val="Grid Table 4 - Accent 1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5" w:customStyle="1">
    <w:name w:val="Grid Table 4 - Accent 2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6" w:customStyle="1">
    <w:name w:val="Grid Table 4 - Accent 3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7" w:customStyle="1">
    <w:name w:val="Grid Table 4 - Accent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8" w:customStyle="1">
    <w:name w:val="Grid Table 4 - Accent 5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9" w:customStyle="1">
    <w:name w:val="Grid Table 4 - Accent 6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0">
    <w:name w:val="Grid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7">
    <w:name w:val="Grid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8" w:customStyle="1">
    <w:name w:val="Grid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9" w:customStyle="1">
    <w:name w:val="Grid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0" w:customStyle="1">
    <w:name w:val="Grid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1" w:customStyle="1">
    <w:name w:val="Grid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2" w:customStyle="1">
    <w:name w:val="Grid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3" w:customStyle="1">
    <w:name w:val="Grid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4">
    <w:name w:val="Grid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1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2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6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>
    <w:name w:val="List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7" w:customStyle="1">
    <w:name w:val="List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8" w:customStyle="1">
    <w:name w:val="List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9" w:customStyle="1">
    <w:name w:val="List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0" w:customStyle="1">
    <w:name w:val="List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1" w:customStyle="1">
    <w:name w:val="List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2" w:customStyle="1">
    <w:name w:val="List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3">
    <w:name w:val="List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2" w:customStyle="1">
    <w:name w:val="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3" w:customStyle="1">
    <w:name w:val="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4" w:customStyle="1">
    <w:name w:val="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5" w:customStyle="1">
    <w:name w:val="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6" w:customStyle="1">
    <w:name w:val="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7" w:customStyle="1">
    <w:name w:val="Bordered &amp; 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Bordered &amp; 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9" w:customStyle="1">
    <w:name w:val="Bordered &amp; 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0" w:customStyle="1">
    <w:name w:val="Bordered &amp; 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1" w:customStyle="1">
    <w:name w:val="Bordered &amp; 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2" w:customStyle="1">
    <w:name w:val="Bordered &amp; 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3" w:customStyle="1">
    <w:name w:val="Bordered &amp; 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4" w:customStyle="1">
    <w:name w:val="Bordered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5" w:customStyle="1">
    <w:name w:val="Bordered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6" w:customStyle="1">
    <w:name w:val="Bordered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7" w:customStyle="1">
    <w:name w:val="Bordered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8" w:customStyle="1">
    <w:name w:val="Bordered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9" w:customStyle="1">
    <w:name w:val="Bordered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0" w:customStyle="1">
    <w:name w:val="Bordered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563c1" w:themeColor="hyperlink"/>
      <w:u w:val="single"/>
    </w:rPr>
  </w:style>
  <w:style w:type="paragraph" w:styleId="852">
    <w:name w:val="footnote text"/>
    <w:basedOn w:val="68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68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689"/>
    <w:next w:val="689"/>
    <w:uiPriority w:val="39"/>
    <w:unhideWhenUsed/>
    <w:pPr>
      <w:spacing w:after="57"/>
    </w:pPr>
  </w:style>
  <w:style w:type="paragraph" w:styleId="85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89"/>
    <w:next w:val="689"/>
    <w:uiPriority w:val="99"/>
    <w:unhideWhenUsed/>
    <w:pPr>
      <w:spacing w:after="0"/>
    </w:pPr>
  </w:style>
  <w:style w:type="paragraph" w:styleId="869">
    <w:name w:val="No Spacing"/>
    <w:basedOn w:val="689"/>
    <w:uiPriority w:val="1"/>
    <w:qFormat/>
    <w:pPr>
      <w:spacing w:after="0" w:line="240" w:lineRule="auto"/>
    </w:pPr>
  </w:style>
  <w:style w:type="paragraph" w:styleId="870">
    <w:name w:val="List Paragraph"/>
    <w:basedOn w:val="689"/>
    <w:uiPriority w:val="34"/>
    <w:qFormat/>
    <w:pPr>
      <w:contextualSpacing/>
      <w:ind w:left="720"/>
    </w:pPr>
  </w:style>
  <w:style w:type="paragraph" w:styleId="871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7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73">
    <w:name w:val="Balloon Text"/>
    <w:basedOn w:val="689"/>
    <w:link w:val="87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4" w:customStyle="1">
    <w:name w:val="Текст выноски Знак"/>
    <w:basedOn w:val="699"/>
    <w:link w:val="87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zhevtun</cp:lastModifiedBy>
  <cp:revision>12</cp:revision>
  <dcterms:created xsi:type="dcterms:W3CDTF">2025-09-23T06:39:00Z</dcterms:created>
  <dcterms:modified xsi:type="dcterms:W3CDTF">2025-11-07T00:58:52Z</dcterms:modified>
</cp:coreProperties>
</file>